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3AAEA" w14:textId="77777777" w:rsidR="0069510A" w:rsidRDefault="0069510A"/>
    <w:p w14:paraId="22E0CC2B" w14:textId="77777777" w:rsidR="0069510A" w:rsidRDefault="00000000">
      <w:pPr>
        <w:shd w:val="clear" w:color="auto" w:fill="95B3D7" w:themeFill="accent1" w:themeFillTint="99"/>
        <w:spacing w:line="259" w:lineRule="auto"/>
        <w:jc w:val="center"/>
        <w:rPr>
          <w:rFonts w:eastAsiaTheme="minorHAnsi" w:cstheme="minorHAnsi"/>
          <w:b/>
          <w:color w:val="002060"/>
          <w:sz w:val="36"/>
          <w:szCs w:val="36"/>
          <w:lang w:eastAsia="en-US"/>
        </w:rPr>
      </w:pPr>
      <w:r>
        <w:rPr>
          <w:rFonts w:eastAsiaTheme="minorHAnsi" w:cstheme="minorHAnsi"/>
          <w:b/>
          <w:color w:val="002060"/>
          <w:sz w:val="36"/>
          <w:szCs w:val="36"/>
          <w:lang w:eastAsia="en-US"/>
        </w:rPr>
        <w:t>Annexe I</w:t>
      </w:r>
    </w:p>
    <w:p w14:paraId="25055C86" w14:textId="77777777" w:rsidR="0069510A" w:rsidRDefault="00000000">
      <w:pPr>
        <w:shd w:val="clear" w:color="auto" w:fill="95B3D7" w:themeFill="accent1" w:themeFillTint="99"/>
        <w:spacing w:line="259" w:lineRule="auto"/>
        <w:jc w:val="center"/>
        <w:rPr>
          <w:rFonts w:eastAsiaTheme="minorHAnsi" w:cstheme="minorHAnsi"/>
          <w:b/>
          <w:color w:val="002060"/>
          <w:sz w:val="36"/>
          <w:szCs w:val="36"/>
          <w:lang w:eastAsia="en-US"/>
        </w:rPr>
      </w:pPr>
      <w:r>
        <w:rPr>
          <w:rFonts w:eastAsiaTheme="minorHAnsi" w:cstheme="minorHAnsi"/>
          <w:b/>
          <w:color w:val="002060"/>
          <w:sz w:val="36"/>
          <w:szCs w:val="36"/>
          <w:lang w:eastAsia="en-US"/>
        </w:rPr>
        <w:t>Cadre de réponse technique</w:t>
      </w:r>
    </w:p>
    <w:p w14:paraId="59BB3E6B" w14:textId="77777777" w:rsidR="0069510A" w:rsidRDefault="0069510A">
      <w:pPr>
        <w:rPr>
          <w:rFonts w:eastAsiaTheme="minorHAnsi"/>
          <w:sz w:val="8"/>
          <w:szCs w:val="8"/>
          <w:lang w:eastAsia="en-US"/>
        </w:rPr>
      </w:pPr>
    </w:p>
    <w:p w14:paraId="7F56827B" w14:textId="77777777" w:rsidR="0069510A" w:rsidRDefault="00000000">
      <w:pPr>
        <w:pStyle w:val="Titre3"/>
        <w:numPr>
          <w:ilvl w:val="0"/>
          <w:numId w:val="0"/>
        </w:numPr>
        <w:ind w:left="360" w:hanging="360"/>
        <w:jc w:val="center"/>
      </w:pPr>
      <w:r>
        <w:t>ECONOMIE BLEUE</w:t>
      </w:r>
    </w:p>
    <w:p w14:paraId="34D8B34D" w14:textId="77777777" w:rsidR="0069510A" w:rsidRDefault="00000000">
      <w:pPr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  <w:shd w:val="clear" w:color="auto" w:fill="DBE5F1" w:themeFill="accent1" w:themeFillTint="33"/>
        </w:rPr>
      </w:pPr>
      <w:r>
        <w:rPr>
          <w:rFonts w:asciiTheme="minorHAnsi" w:hAnsiTheme="minorHAnsi" w:cstheme="minorHAnsi"/>
          <w:b/>
          <w:bCs/>
          <w:color w:val="002060"/>
          <w:sz w:val="22"/>
          <w:szCs w:val="22"/>
          <w:shd w:val="clear" w:color="auto" w:fill="DBE5F1" w:themeFill="accent1" w:themeFillTint="33"/>
        </w:rPr>
        <w:t>Recrutement d'un consortium d'incubateurs labellisés</w:t>
      </w:r>
    </w:p>
    <w:p w14:paraId="78636C4F" w14:textId="77777777" w:rsidR="0069510A" w:rsidRDefault="0069510A"/>
    <w:p w14:paraId="206F4027" w14:textId="77777777" w:rsidR="0069510A" w:rsidRDefault="0069510A"/>
    <w:p w14:paraId="66FCD575" w14:textId="77777777" w:rsidR="0069510A" w:rsidRDefault="00000000">
      <w:pPr>
        <w:pStyle w:val="Titre2"/>
        <w:numPr>
          <w:ilvl w:val="0"/>
          <w:numId w:val="43"/>
        </w:numPr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Sous-critère 1 : Compréhension du contexte et des enjeux</w:t>
      </w:r>
    </w:p>
    <w:p w14:paraId="0C95D9AD" w14:textId="77777777" w:rsidR="0069510A" w:rsidRDefault="00000000">
      <w:pPr>
        <w:jc w:val="right"/>
        <w:rPr>
          <w:rFonts w:cstheme="minorHAnsi"/>
          <w:i/>
          <w:color w:val="808080"/>
          <w:sz w:val="18"/>
          <w:szCs w:val="18"/>
        </w:rPr>
      </w:pPr>
      <w:r>
        <w:rPr>
          <w:rFonts w:cstheme="minorHAnsi"/>
          <w:i/>
          <w:color w:val="808080"/>
          <w:sz w:val="18"/>
          <w:szCs w:val="18"/>
        </w:rPr>
        <w:t>(10 points)</w:t>
      </w:r>
    </w:p>
    <w:p w14:paraId="6BCC7219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Qualité de la note de compréhension</w:t>
      </w:r>
    </w:p>
    <w:p w14:paraId="1D422863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Lecture critique de la phase pilote 2025</w:t>
      </w:r>
    </w:p>
    <w:p w14:paraId="0E1428D2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Lecture de l'enjeu de passage à l'échelle</w:t>
      </w:r>
    </w:p>
    <w:p w14:paraId="7B569A11" w14:textId="77777777" w:rsidR="0069510A" w:rsidRDefault="0069510A"/>
    <w:p w14:paraId="44617E14" w14:textId="77777777" w:rsidR="0069510A" w:rsidRDefault="0069510A"/>
    <w:p w14:paraId="6B2EA180" w14:textId="77777777" w:rsidR="0069510A" w:rsidRDefault="00000000">
      <w:pPr>
        <w:pStyle w:val="Titre2"/>
        <w:numPr>
          <w:ilvl w:val="0"/>
          <w:numId w:val="43"/>
        </w:numPr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Sous-critère 2 : Constitution du consortium et couverture territoriale</w:t>
      </w:r>
    </w:p>
    <w:p w14:paraId="76F69C57" w14:textId="77777777" w:rsidR="0069510A" w:rsidRDefault="00000000">
      <w:pPr>
        <w:jc w:val="right"/>
        <w:rPr>
          <w:rFonts w:cstheme="minorHAnsi"/>
          <w:i/>
          <w:color w:val="808080"/>
          <w:sz w:val="18"/>
          <w:szCs w:val="18"/>
        </w:rPr>
      </w:pPr>
      <w:r>
        <w:rPr>
          <w:rFonts w:cstheme="minorHAnsi"/>
          <w:i/>
          <w:color w:val="808080"/>
          <w:sz w:val="18"/>
          <w:szCs w:val="18"/>
        </w:rPr>
        <w:t>(10 points)</w:t>
      </w:r>
    </w:p>
    <w:p w14:paraId="6DD8A4B9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Nombre et complémentarité des membres</w:t>
      </w:r>
    </w:p>
    <w:p w14:paraId="2B34356F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Couverture effective des wilayas du littoral</w:t>
      </w:r>
    </w:p>
    <w:p w14:paraId="0CF2B047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Gouvernance du consortium</w:t>
      </w:r>
    </w:p>
    <w:p w14:paraId="55615C2C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Rôle du chef de file</w:t>
      </w:r>
    </w:p>
    <w:p w14:paraId="1319EFA9" w14:textId="77777777" w:rsidR="0069510A" w:rsidRDefault="0069510A"/>
    <w:p w14:paraId="34D6F8FB" w14:textId="77777777" w:rsidR="0069510A" w:rsidRDefault="0069510A"/>
    <w:p w14:paraId="361A86C8" w14:textId="77777777" w:rsidR="0069510A" w:rsidRDefault="00000000">
      <w:pPr>
        <w:pStyle w:val="Titre2"/>
        <w:numPr>
          <w:ilvl w:val="0"/>
          <w:numId w:val="43"/>
        </w:numPr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Sous-critère 3 : Méthodologie globale du programme</w:t>
      </w:r>
    </w:p>
    <w:p w14:paraId="32B17914" w14:textId="77777777" w:rsidR="0069510A" w:rsidRDefault="00000000">
      <w:pPr>
        <w:jc w:val="right"/>
        <w:rPr>
          <w:rFonts w:cstheme="minorHAnsi"/>
          <w:i/>
          <w:color w:val="808080"/>
          <w:sz w:val="18"/>
          <w:szCs w:val="18"/>
        </w:rPr>
      </w:pPr>
      <w:r>
        <w:rPr>
          <w:rFonts w:cstheme="minorHAnsi"/>
          <w:i/>
          <w:color w:val="808080"/>
          <w:sz w:val="18"/>
          <w:szCs w:val="18"/>
        </w:rPr>
        <w:t>(20 points)</w:t>
      </w:r>
    </w:p>
    <w:p w14:paraId="5D7EC69C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Cohérence pédagogique</w:t>
      </w:r>
    </w:p>
    <w:p w14:paraId="63964069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Articulation collectif / individuel / mentorat</w:t>
      </w:r>
    </w:p>
    <w:p w14:paraId="1631F202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Pertinence du calendrier</w:t>
      </w:r>
    </w:p>
    <w:p w14:paraId="151E05DB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Conception des voyages d'étude et du Démo Day</w:t>
      </w:r>
    </w:p>
    <w:p w14:paraId="5897096F" w14:textId="77777777" w:rsidR="0069510A" w:rsidRDefault="0069510A"/>
    <w:p w14:paraId="3551DE50" w14:textId="77777777" w:rsidR="0069510A" w:rsidRDefault="0069510A"/>
    <w:p w14:paraId="20CA67A0" w14:textId="77777777" w:rsidR="0069510A" w:rsidRDefault="00000000">
      <w:pPr>
        <w:pStyle w:val="Titre2"/>
        <w:numPr>
          <w:ilvl w:val="0"/>
          <w:numId w:val="43"/>
        </w:numPr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Sous-critère 4 : Équipe et réseau d'experts et de mentors</w:t>
      </w:r>
    </w:p>
    <w:p w14:paraId="0FF62052" w14:textId="77777777" w:rsidR="0069510A" w:rsidRDefault="00000000">
      <w:pPr>
        <w:jc w:val="right"/>
        <w:rPr>
          <w:rFonts w:cstheme="minorHAnsi"/>
          <w:i/>
          <w:color w:val="808080"/>
          <w:sz w:val="18"/>
          <w:szCs w:val="18"/>
        </w:rPr>
      </w:pPr>
      <w:r>
        <w:rPr>
          <w:rFonts w:cstheme="minorHAnsi"/>
          <w:i/>
          <w:color w:val="808080"/>
          <w:sz w:val="18"/>
          <w:szCs w:val="18"/>
        </w:rPr>
        <w:t>(10 points)</w:t>
      </w:r>
    </w:p>
    <w:p w14:paraId="7042B04B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Profils des coachs et mentors mobilisés</w:t>
      </w:r>
    </w:p>
    <w:p w14:paraId="49722A87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Disponibilité documentée</w:t>
      </w:r>
    </w:p>
    <w:p w14:paraId="3BD64B7E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Ancrage sectoriel Économie Bleue</w:t>
      </w:r>
    </w:p>
    <w:p w14:paraId="1D7CA274" w14:textId="77777777" w:rsidR="0069510A" w:rsidRDefault="0069510A"/>
    <w:p w14:paraId="51710CD6" w14:textId="77777777" w:rsidR="0069510A" w:rsidRDefault="00000000">
      <w:pPr>
        <w:pStyle w:val="Titre2"/>
        <w:numPr>
          <w:ilvl w:val="0"/>
          <w:numId w:val="43"/>
        </w:numPr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Sous-critère 5 : Réseau d'investisseurs et de financeurs</w:t>
      </w:r>
    </w:p>
    <w:p w14:paraId="79065FA1" w14:textId="77777777" w:rsidR="0069510A" w:rsidRDefault="00000000">
      <w:pPr>
        <w:jc w:val="right"/>
        <w:rPr>
          <w:rFonts w:cstheme="minorHAnsi"/>
          <w:i/>
          <w:color w:val="808080"/>
          <w:sz w:val="18"/>
          <w:szCs w:val="18"/>
        </w:rPr>
      </w:pPr>
      <w:r>
        <w:rPr>
          <w:rFonts w:cstheme="minorHAnsi"/>
          <w:i/>
          <w:color w:val="808080"/>
          <w:sz w:val="18"/>
          <w:szCs w:val="18"/>
        </w:rPr>
        <w:t>(10 points)</w:t>
      </w:r>
    </w:p>
    <w:p w14:paraId="048FA74B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Liste indicative d'investisseurs et de partenaires mobilisables pour le Démo Day</w:t>
      </w:r>
    </w:p>
    <w:p w14:paraId="161188D8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Références d'opérations de levée de fonds passées auxquelles le consortium ou ses membres ont contribué</w:t>
      </w:r>
    </w:p>
    <w:p w14:paraId="5FA7DEBF" w14:textId="77777777" w:rsidR="0069510A" w:rsidRDefault="0069510A"/>
    <w:p w14:paraId="46191EDA" w14:textId="77777777" w:rsidR="0069510A" w:rsidRDefault="00000000">
      <w:pPr>
        <w:pStyle w:val="Titre2"/>
        <w:numPr>
          <w:ilvl w:val="0"/>
          <w:numId w:val="43"/>
        </w:numPr>
        <w:jc w:val="left"/>
        <w:rPr>
          <w:rFonts w:asciiTheme="majorHAnsi" w:hAnsiTheme="majorHAnsi"/>
        </w:rPr>
      </w:pPr>
      <w:r>
        <w:rPr>
          <w:rFonts w:asciiTheme="majorHAnsi" w:hAnsiTheme="majorHAnsi"/>
        </w:rPr>
        <w:t>Sous-critère 6 : Capacité de mobilisation internationale</w:t>
      </w:r>
    </w:p>
    <w:p w14:paraId="4CC16663" w14:textId="77777777" w:rsidR="0069510A" w:rsidRDefault="00000000">
      <w:pPr>
        <w:jc w:val="right"/>
        <w:rPr>
          <w:rFonts w:cstheme="minorHAnsi"/>
          <w:i/>
          <w:color w:val="808080"/>
          <w:sz w:val="18"/>
          <w:szCs w:val="18"/>
        </w:rPr>
      </w:pPr>
      <w:r>
        <w:rPr>
          <w:rFonts w:cstheme="minorHAnsi"/>
          <w:i/>
          <w:color w:val="808080"/>
          <w:sz w:val="18"/>
          <w:szCs w:val="18"/>
        </w:rPr>
        <w:t>(10 points)</w:t>
      </w:r>
    </w:p>
    <w:p w14:paraId="3281D1F6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Réseau européen activable pour les voyages d'étude</w:t>
      </w:r>
    </w:p>
    <w:p w14:paraId="396096B8" w14:textId="77777777" w:rsidR="0069510A" w:rsidRDefault="00000000">
      <w:pPr>
        <w:spacing w:before="160" w:after="60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>Partenariats antérieurs</w:t>
      </w:r>
    </w:p>
    <w:p w14:paraId="3EF9272B" w14:textId="77777777" w:rsidR="0069510A" w:rsidRDefault="0069510A"/>
    <w:p w14:paraId="77607422" w14:textId="77777777" w:rsidR="0069510A" w:rsidRDefault="0069510A"/>
    <w:p w14:paraId="6DDCE7C7" w14:textId="77777777" w:rsidR="00E73F80" w:rsidRDefault="00E73F80"/>
    <w:p w14:paraId="4CA2E57D" w14:textId="77777777" w:rsidR="0069510A" w:rsidRDefault="0069510A"/>
    <w:p w14:paraId="204AD47D" w14:textId="77777777" w:rsidR="0069510A" w:rsidRDefault="00000000">
      <w:pPr>
        <w:jc w:val="right"/>
        <w:rPr>
          <w:rFonts w:cstheme="minorHAnsi"/>
          <w:i/>
          <w:color w:val="808080"/>
          <w:sz w:val="18"/>
          <w:szCs w:val="18"/>
        </w:rPr>
      </w:pPr>
      <w:r>
        <w:rPr>
          <w:rFonts w:cstheme="minorHAnsi"/>
          <w:i/>
          <w:color w:val="808080"/>
          <w:sz w:val="18"/>
          <w:szCs w:val="18"/>
        </w:rPr>
        <w:t>TOTAL : 70 points</w:t>
      </w:r>
    </w:p>
    <w:p w14:paraId="078E7A9C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78C79DF2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215C46E6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09E6D4B9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57C6A26A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291E0DB1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7AA65932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007D4FD5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72789A1D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53704BD6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08CB9AAB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49CCCF47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048A034C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391864CB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55FA5959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136EB57C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26B4CBF1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0DDDD38E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157BA9EC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5F930FDA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0BA84E62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1EE8EC05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3D60BF76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1C1AB3EC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718AC8A8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76E50918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0E7D0147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55190D50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2496AA18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2857575A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6D05A949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5AF716E3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361CD6C9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4BEB3FB4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2E97CA44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397CBFF8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26B145C4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74A60E19" w14:textId="77777777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p w14:paraId="0BFC31C1" w14:textId="4E06C266" w:rsidR="00E73F80" w:rsidRDefault="00E73F80">
      <w:pPr>
        <w:jc w:val="right"/>
        <w:rPr>
          <w:rFonts w:cstheme="minorHAnsi"/>
          <w:i/>
          <w:color w:val="808080"/>
          <w:sz w:val="18"/>
          <w:szCs w:val="18"/>
        </w:rPr>
      </w:pPr>
    </w:p>
    <w:sectPr w:rsidR="00E73F80" w:rsidSect="00213878">
      <w:headerReference w:type="default" r:id="rId8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8AB5B" w14:textId="77777777" w:rsidR="00C26607" w:rsidRDefault="00C26607" w:rsidP="000D42FF">
      <w:r>
        <w:separator/>
      </w:r>
    </w:p>
  </w:endnote>
  <w:endnote w:type="continuationSeparator" w:id="0">
    <w:p w14:paraId="183589BF" w14:textId="77777777" w:rsidR="00C26607" w:rsidRDefault="00C26607" w:rsidP="000D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550C0" w14:textId="77777777" w:rsidR="00C26607" w:rsidRDefault="00C26607" w:rsidP="000D42FF">
      <w:r>
        <w:separator/>
      </w:r>
    </w:p>
  </w:footnote>
  <w:footnote w:type="continuationSeparator" w:id="0">
    <w:p w14:paraId="07BE5675" w14:textId="77777777" w:rsidR="00C26607" w:rsidRDefault="00C26607" w:rsidP="000D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F8111" w14:textId="77777777" w:rsidR="00CB5A0A" w:rsidRDefault="00CB5A0A">
    <w:pPr>
      <w:pStyle w:val="En-tte"/>
    </w:pPr>
    <w:r w:rsidRPr="001C1FC5">
      <w:rPr>
        <w:rFonts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F8F8D9C" wp14:editId="61386FD6">
          <wp:simplePos x="0" y="0"/>
          <wp:positionH relativeFrom="column">
            <wp:posOffset>-552450</wp:posOffset>
          </wp:positionH>
          <wp:positionV relativeFrom="paragraph">
            <wp:posOffset>-238760</wp:posOffset>
          </wp:positionV>
          <wp:extent cx="1259840" cy="419100"/>
          <wp:effectExtent l="0" t="0" r="0" b="0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5" t="27781" r="11040" b="29804"/>
                  <a:stretch/>
                </pic:blipFill>
                <pic:spPr bwMode="auto">
                  <a:xfrm>
                    <a:off x="0" y="0"/>
                    <a:ext cx="1259840" cy="419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6049"/>
    <w:multiLevelType w:val="hybridMultilevel"/>
    <w:tmpl w:val="3AC274C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5125B1"/>
    <w:multiLevelType w:val="hybridMultilevel"/>
    <w:tmpl w:val="82F6B812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222F38"/>
    <w:multiLevelType w:val="multilevel"/>
    <w:tmpl w:val="72B2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D846D4"/>
    <w:multiLevelType w:val="hybridMultilevel"/>
    <w:tmpl w:val="77487DEA"/>
    <w:lvl w:ilvl="0" w:tplc="DF1CE862">
      <w:numFmt w:val="bullet"/>
      <w:lvlText w:val=""/>
      <w:lvlJc w:val="left"/>
      <w:pPr>
        <w:ind w:left="750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0B350EB0"/>
    <w:multiLevelType w:val="hybridMultilevel"/>
    <w:tmpl w:val="398052E2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567315"/>
    <w:multiLevelType w:val="hybridMultilevel"/>
    <w:tmpl w:val="BE5EC02C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3EDB"/>
    <w:multiLevelType w:val="hybridMultilevel"/>
    <w:tmpl w:val="39DC24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55E3C"/>
    <w:multiLevelType w:val="hybridMultilevel"/>
    <w:tmpl w:val="CFA469A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39309DA"/>
    <w:multiLevelType w:val="hybridMultilevel"/>
    <w:tmpl w:val="672EDCEE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42F640C"/>
    <w:multiLevelType w:val="hybridMultilevel"/>
    <w:tmpl w:val="DC66DA1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A13BF5"/>
    <w:multiLevelType w:val="hybridMultilevel"/>
    <w:tmpl w:val="A83C925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6A36C78"/>
    <w:multiLevelType w:val="hybridMultilevel"/>
    <w:tmpl w:val="015A1D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637BC"/>
    <w:multiLevelType w:val="hybridMultilevel"/>
    <w:tmpl w:val="57C0F92C"/>
    <w:lvl w:ilvl="0" w:tplc="857ED9BA">
      <w:numFmt w:val="bullet"/>
      <w:lvlText w:val=""/>
      <w:lvlJc w:val="left"/>
      <w:pPr>
        <w:ind w:left="750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27CE3576"/>
    <w:multiLevelType w:val="hybridMultilevel"/>
    <w:tmpl w:val="6682E828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B367B"/>
    <w:multiLevelType w:val="hybridMultilevel"/>
    <w:tmpl w:val="956E3C5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0014598"/>
    <w:multiLevelType w:val="hybridMultilevel"/>
    <w:tmpl w:val="5B0A2028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43399"/>
    <w:multiLevelType w:val="hybridMultilevel"/>
    <w:tmpl w:val="71E4D66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6B25CB"/>
    <w:multiLevelType w:val="hybridMultilevel"/>
    <w:tmpl w:val="391668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45AF6"/>
    <w:multiLevelType w:val="hybridMultilevel"/>
    <w:tmpl w:val="9E18AB6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3486BB7"/>
    <w:multiLevelType w:val="hybridMultilevel"/>
    <w:tmpl w:val="6682E828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312616"/>
    <w:multiLevelType w:val="hybridMultilevel"/>
    <w:tmpl w:val="07D2644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F61B23"/>
    <w:multiLevelType w:val="hybridMultilevel"/>
    <w:tmpl w:val="709CB0B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C8F5DEB"/>
    <w:multiLevelType w:val="hybridMultilevel"/>
    <w:tmpl w:val="76E820C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D673CE4"/>
    <w:multiLevelType w:val="hybridMultilevel"/>
    <w:tmpl w:val="9274EE4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EB537D4"/>
    <w:multiLevelType w:val="hybridMultilevel"/>
    <w:tmpl w:val="1CF0A49E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E855F9"/>
    <w:multiLevelType w:val="hybridMultilevel"/>
    <w:tmpl w:val="02C4781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4A34653"/>
    <w:multiLevelType w:val="hybridMultilevel"/>
    <w:tmpl w:val="14DECA5A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C0C39"/>
    <w:multiLevelType w:val="hybridMultilevel"/>
    <w:tmpl w:val="4B0EB568"/>
    <w:lvl w:ilvl="0" w:tplc="E5B03008">
      <w:start w:val="1"/>
      <w:numFmt w:val="decimal"/>
      <w:pStyle w:val="Titre1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223DF5"/>
    <w:multiLevelType w:val="hybridMultilevel"/>
    <w:tmpl w:val="2BE0AC5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0527D9D"/>
    <w:multiLevelType w:val="hybridMultilevel"/>
    <w:tmpl w:val="A606E7C6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06C4CC7"/>
    <w:multiLevelType w:val="hybridMultilevel"/>
    <w:tmpl w:val="14DECA5A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10A59"/>
    <w:multiLevelType w:val="hybridMultilevel"/>
    <w:tmpl w:val="3D02DA9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37E2B33"/>
    <w:multiLevelType w:val="hybridMultilevel"/>
    <w:tmpl w:val="495229A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4E034C4"/>
    <w:multiLevelType w:val="hybridMultilevel"/>
    <w:tmpl w:val="109232C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54B4B5F"/>
    <w:multiLevelType w:val="hybridMultilevel"/>
    <w:tmpl w:val="96A8565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AE0562A"/>
    <w:multiLevelType w:val="hybridMultilevel"/>
    <w:tmpl w:val="14DECA5A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B3BAB"/>
    <w:multiLevelType w:val="hybridMultilevel"/>
    <w:tmpl w:val="6512DB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67A5A"/>
    <w:multiLevelType w:val="hybridMultilevel"/>
    <w:tmpl w:val="557259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F58DA"/>
    <w:multiLevelType w:val="hybridMultilevel"/>
    <w:tmpl w:val="EED85412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A0D1584"/>
    <w:multiLevelType w:val="hybridMultilevel"/>
    <w:tmpl w:val="3D0418C6"/>
    <w:lvl w:ilvl="0" w:tplc="1D98D36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D2B47"/>
    <w:multiLevelType w:val="hybridMultilevel"/>
    <w:tmpl w:val="97FADCFC"/>
    <w:lvl w:ilvl="0" w:tplc="491C0928">
      <w:start w:val="1"/>
      <w:numFmt w:val="upperLetter"/>
      <w:pStyle w:val="Titre3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A00006"/>
    <w:multiLevelType w:val="hybridMultilevel"/>
    <w:tmpl w:val="B552817A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01916321">
    <w:abstractNumId w:val="6"/>
  </w:num>
  <w:num w:numId="2" w16cid:durableId="219635890">
    <w:abstractNumId w:val="27"/>
  </w:num>
  <w:num w:numId="3" w16cid:durableId="1718121670">
    <w:abstractNumId w:val="40"/>
  </w:num>
  <w:num w:numId="4" w16cid:durableId="569196207">
    <w:abstractNumId w:val="41"/>
  </w:num>
  <w:num w:numId="5" w16cid:durableId="698167866">
    <w:abstractNumId w:val="20"/>
  </w:num>
  <w:num w:numId="6" w16cid:durableId="396590091">
    <w:abstractNumId w:val="22"/>
  </w:num>
  <w:num w:numId="7" w16cid:durableId="1114524192">
    <w:abstractNumId w:val="8"/>
  </w:num>
  <w:num w:numId="8" w16cid:durableId="852912261">
    <w:abstractNumId w:val="21"/>
  </w:num>
  <w:num w:numId="9" w16cid:durableId="1930040048">
    <w:abstractNumId w:val="9"/>
  </w:num>
  <w:num w:numId="10" w16cid:durableId="1838036043">
    <w:abstractNumId w:val="13"/>
  </w:num>
  <w:num w:numId="11" w16cid:durableId="1652833956">
    <w:abstractNumId w:val="16"/>
  </w:num>
  <w:num w:numId="12" w16cid:durableId="285166240">
    <w:abstractNumId w:val="0"/>
  </w:num>
  <w:num w:numId="13" w16cid:durableId="168445401">
    <w:abstractNumId w:val="23"/>
  </w:num>
  <w:num w:numId="14" w16cid:durableId="276332448">
    <w:abstractNumId w:val="32"/>
  </w:num>
  <w:num w:numId="15" w16cid:durableId="128481139">
    <w:abstractNumId w:val="35"/>
  </w:num>
  <w:num w:numId="16" w16cid:durableId="1815831681">
    <w:abstractNumId w:val="14"/>
  </w:num>
  <w:num w:numId="17" w16cid:durableId="1068186477">
    <w:abstractNumId w:val="10"/>
  </w:num>
  <w:num w:numId="18" w16cid:durableId="557866436">
    <w:abstractNumId w:val="4"/>
  </w:num>
  <w:num w:numId="19" w16cid:durableId="1530727353">
    <w:abstractNumId w:val="38"/>
  </w:num>
  <w:num w:numId="20" w16cid:durableId="1969582820">
    <w:abstractNumId w:val="33"/>
  </w:num>
  <w:num w:numId="21" w16cid:durableId="623078072">
    <w:abstractNumId w:val="24"/>
  </w:num>
  <w:num w:numId="22" w16cid:durableId="1226454595">
    <w:abstractNumId w:val="1"/>
  </w:num>
  <w:num w:numId="23" w16cid:durableId="1056468970">
    <w:abstractNumId w:val="18"/>
  </w:num>
  <w:num w:numId="24" w16cid:durableId="217057616">
    <w:abstractNumId w:val="29"/>
  </w:num>
  <w:num w:numId="25" w16cid:durableId="1946185101">
    <w:abstractNumId w:val="34"/>
  </w:num>
  <w:num w:numId="26" w16cid:durableId="1144850689">
    <w:abstractNumId w:val="19"/>
  </w:num>
  <w:num w:numId="27" w16cid:durableId="430705241">
    <w:abstractNumId w:val="15"/>
  </w:num>
  <w:num w:numId="28" w16cid:durableId="1401515913">
    <w:abstractNumId w:val="7"/>
  </w:num>
  <w:num w:numId="29" w16cid:durableId="305791387">
    <w:abstractNumId w:val="31"/>
  </w:num>
  <w:num w:numId="30" w16cid:durableId="1431396079">
    <w:abstractNumId w:val="26"/>
  </w:num>
  <w:num w:numId="31" w16cid:durableId="539436565">
    <w:abstractNumId w:val="17"/>
  </w:num>
  <w:num w:numId="32" w16cid:durableId="1939410362">
    <w:abstractNumId w:val="37"/>
  </w:num>
  <w:num w:numId="33" w16cid:durableId="307561898">
    <w:abstractNumId w:val="39"/>
  </w:num>
  <w:num w:numId="34" w16cid:durableId="2063553409">
    <w:abstractNumId w:val="5"/>
  </w:num>
  <w:num w:numId="35" w16cid:durableId="330184278">
    <w:abstractNumId w:val="25"/>
  </w:num>
  <w:num w:numId="36" w16cid:durableId="728575276">
    <w:abstractNumId w:val="28"/>
  </w:num>
  <w:num w:numId="37" w16cid:durableId="576479967">
    <w:abstractNumId w:val="30"/>
  </w:num>
  <w:num w:numId="38" w16cid:durableId="202519056">
    <w:abstractNumId w:val="2"/>
  </w:num>
  <w:num w:numId="39" w16cid:durableId="1710109321">
    <w:abstractNumId w:val="40"/>
    <w:lvlOverride w:ilvl="0">
      <w:startOverride w:val="1"/>
    </w:lvlOverride>
  </w:num>
  <w:num w:numId="40" w16cid:durableId="1413090250">
    <w:abstractNumId w:val="36"/>
  </w:num>
  <w:num w:numId="41" w16cid:durableId="1770353033">
    <w:abstractNumId w:val="3"/>
  </w:num>
  <w:num w:numId="42" w16cid:durableId="1969893126">
    <w:abstractNumId w:val="12"/>
  </w:num>
  <w:num w:numId="43" w16cid:durableId="6636639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A0"/>
    <w:rsid w:val="0000567C"/>
    <w:rsid w:val="00005F4E"/>
    <w:rsid w:val="00007589"/>
    <w:rsid w:val="00007B86"/>
    <w:rsid w:val="00014830"/>
    <w:rsid w:val="000177D9"/>
    <w:rsid w:val="00020047"/>
    <w:rsid w:val="00020B4F"/>
    <w:rsid w:val="00021209"/>
    <w:rsid w:val="000305D1"/>
    <w:rsid w:val="00030CD2"/>
    <w:rsid w:val="00032B41"/>
    <w:rsid w:val="00032C4F"/>
    <w:rsid w:val="00032CB5"/>
    <w:rsid w:val="00034F85"/>
    <w:rsid w:val="000366A5"/>
    <w:rsid w:val="000409BE"/>
    <w:rsid w:val="000410B0"/>
    <w:rsid w:val="000450B7"/>
    <w:rsid w:val="0004532F"/>
    <w:rsid w:val="00045FB7"/>
    <w:rsid w:val="000478DD"/>
    <w:rsid w:val="00051CBC"/>
    <w:rsid w:val="000528DD"/>
    <w:rsid w:val="00053C9F"/>
    <w:rsid w:val="00055C08"/>
    <w:rsid w:val="00060A69"/>
    <w:rsid w:val="000615E2"/>
    <w:rsid w:val="00062F3F"/>
    <w:rsid w:val="00064047"/>
    <w:rsid w:val="00065030"/>
    <w:rsid w:val="00067AEE"/>
    <w:rsid w:val="00067DFA"/>
    <w:rsid w:val="00070825"/>
    <w:rsid w:val="000708FB"/>
    <w:rsid w:val="00071595"/>
    <w:rsid w:val="00073DF9"/>
    <w:rsid w:val="0007731A"/>
    <w:rsid w:val="00077795"/>
    <w:rsid w:val="00080389"/>
    <w:rsid w:val="000842E6"/>
    <w:rsid w:val="00086295"/>
    <w:rsid w:val="00091ED2"/>
    <w:rsid w:val="00094148"/>
    <w:rsid w:val="000A14E6"/>
    <w:rsid w:val="000A2FDE"/>
    <w:rsid w:val="000A316E"/>
    <w:rsid w:val="000A3508"/>
    <w:rsid w:val="000A58D1"/>
    <w:rsid w:val="000A6FA9"/>
    <w:rsid w:val="000B0F62"/>
    <w:rsid w:val="000C0BA4"/>
    <w:rsid w:val="000C2E7A"/>
    <w:rsid w:val="000C33BE"/>
    <w:rsid w:val="000C40DA"/>
    <w:rsid w:val="000C42F7"/>
    <w:rsid w:val="000C6FA1"/>
    <w:rsid w:val="000D0572"/>
    <w:rsid w:val="000D1F3D"/>
    <w:rsid w:val="000D3400"/>
    <w:rsid w:val="000D355F"/>
    <w:rsid w:val="000D42FF"/>
    <w:rsid w:val="000D4685"/>
    <w:rsid w:val="000E5121"/>
    <w:rsid w:val="000E530B"/>
    <w:rsid w:val="000E71F8"/>
    <w:rsid w:val="000F153A"/>
    <w:rsid w:val="000F265A"/>
    <w:rsid w:val="000F3B9C"/>
    <w:rsid w:val="000F58D6"/>
    <w:rsid w:val="001033F4"/>
    <w:rsid w:val="0010654A"/>
    <w:rsid w:val="00114C6B"/>
    <w:rsid w:val="001178BF"/>
    <w:rsid w:val="0012402B"/>
    <w:rsid w:val="00124BD2"/>
    <w:rsid w:val="0012640F"/>
    <w:rsid w:val="001270B4"/>
    <w:rsid w:val="001306C4"/>
    <w:rsid w:val="00131A96"/>
    <w:rsid w:val="00133157"/>
    <w:rsid w:val="00134172"/>
    <w:rsid w:val="00136AF6"/>
    <w:rsid w:val="00140F6E"/>
    <w:rsid w:val="00143124"/>
    <w:rsid w:val="00146777"/>
    <w:rsid w:val="00147AAA"/>
    <w:rsid w:val="00152FD5"/>
    <w:rsid w:val="00157198"/>
    <w:rsid w:val="001573AD"/>
    <w:rsid w:val="00161541"/>
    <w:rsid w:val="0016574D"/>
    <w:rsid w:val="00165C35"/>
    <w:rsid w:val="001703A8"/>
    <w:rsid w:val="00171A44"/>
    <w:rsid w:val="00171CCD"/>
    <w:rsid w:val="00173700"/>
    <w:rsid w:val="00174013"/>
    <w:rsid w:val="00175716"/>
    <w:rsid w:val="0017738D"/>
    <w:rsid w:val="00180F23"/>
    <w:rsid w:val="00181437"/>
    <w:rsid w:val="00191102"/>
    <w:rsid w:val="00191835"/>
    <w:rsid w:val="001954AF"/>
    <w:rsid w:val="00196F77"/>
    <w:rsid w:val="001976C1"/>
    <w:rsid w:val="00197B9C"/>
    <w:rsid w:val="001A04A0"/>
    <w:rsid w:val="001A1FB2"/>
    <w:rsid w:val="001A3AEF"/>
    <w:rsid w:val="001B00FC"/>
    <w:rsid w:val="001B0F65"/>
    <w:rsid w:val="001B3DA2"/>
    <w:rsid w:val="001B4A4E"/>
    <w:rsid w:val="001B590D"/>
    <w:rsid w:val="001D28E5"/>
    <w:rsid w:val="001D4C56"/>
    <w:rsid w:val="001E03F2"/>
    <w:rsid w:val="001E19C6"/>
    <w:rsid w:val="001F100D"/>
    <w:rsid w:val="001F132D"/>
    <w:rsid w:val="001F21BA"/>
    <w:rsid w:val="0020181E"/>
    <w:rsid w:val="00201E61"/>
    <w:rsid w:val="00201EB3"/>
    <w:rsid w:val="00202004"/>
    <w:rsid w:val="0020365E"/>
    <w:rsid w:val="00206FCC"/>
    <w:rsid w:val="002071DD"/>
    <w:rsid w:val="00207F99"/>
    <w:rsid w:val="00210AE3"/>
    <w:rsid w:val="00211BBC"/>
    <w:rsid w:val="00213073"/>
    <w:rsid w:val="00213878"/>
    <w:rsid w:val="00215431"/>
    <w:rsid w:val="00220111"/>
    <w:rsid w:val="00221065"/>
    <w:rsid w:val="00224885"/>
    <w:rsid w:val="002318D2"/>
    <w:rsid w:val="00240257"/>
    <w:rsid w:val="002457DB"/>
    <w:rsid w:val="0024605C"/>
    <w:rsid w:val="002464A2"/>
    <w:rsid w:val="00246E06"/>
    <w:rsid w:val="00246F6A"/>
    <w:rsid w:val="00251565"/>
    <w:rsid w:val="0025318E"/>
    <w:rsid w:val="00256977"/>
    <w:rsid w:val="002608E0"/>
    <w:rsid w:val="0026135C"/>
    <w:rsid w:val="00263E36"/>
    <w:rsid w:val="0026531B"/>
    <w:rsid w:val="00270B20"/>
    <w:rsid w:val="002712BF"/>
    <w:rsid w:val="00272383"/>
    <w:rsid w:val="00272C8C"/>
    <w:rsid w:val="0027362B"/>
    <w:rsid w:val="002756BC"/>
    <w:rsid w:val="00275854"/>
    <w:rsid w:val="00280486"/>
    <w:rsid w:val="0028087C"/>
    <w:rsid w:val="002852D5"/>
    <w:rsid w:val="00296104"/>
    <w:rsid w:val="002A040C"/>
    <w:rsid w:val="002A465E"/>
    <w:rsid w:val="002A6F4A"/>
    <w:rsid w:val="002A7B12"/>
    <w:rsid w:val="002B00A6"/>
    <w:rsid w:val="002B1267"/>
    <w:rsid w:val="002B22D6"/>
    <w:rsid w:val="002B56A8"/>
    <w:rsid w:val="002B591F"/>
    <w:rsid w:val="002C23A1"/>
    <w:rsid w:val="002C2B13"/>
    <w:rsid w:val="002C3A3F"/>
    <w:rsid w:val="002C608B"/>
    <w:rsid w:val="002D044C"/>
    <w:rsid w:val="002D181E"/>
    <w:rsid w:val="002D1D8A"/>
    <w:rsid w:val="002D358A"/>
    <w:rsid w:val="002D6EF9"/>
    <w:rsid w:val="002D7349"/>
    <w:rsid w:val="002E14F8"/>
    <w:rsid w:val="002E4057"/>
    <w:rsid w:val="002E5154"/>
    <w:rsid w:val="002E6A8E"/>
    <w:rsid w:val="002E7935"/>
    <w:rsid w:val="002F068A"/>
    <w:rsid w:val="002F2B59"/>
    <w:rsid w:val="002F3979"/>
    <w:rsid w:val="002F3A56"/>
    <w:rsid w:val="002F53B3"/>
    <w:rsid w:val="002F5EDD"/>
    <w:rsid w:val="00303781"/>
    <w:rsid w:val="00303A36"/>
    <w:rsid w:val="0030683F"/>
    <w:rsid w:val="003074A2"/>
    <w:rsid w:val="0030772F"/>
    <w:rsid w:val="003104F9"/>
    <w:rsid w:val="00312465"/>
    <w:rsid w:val="00313077"/>
    <w:rsid w:val="003138D6"/>
    <w:rsid w:val="00314DEB"/>
    <w:rsid w:val="00316E15"/>
    <w:rsid w:val="00320F81"/>
    <w:rsid w:val="00321DCD"/>
    <w:rsid w:val="00330897"/>
    <w:rsid w:val="00336E92"/>
    <w:rsid w:val="003402AE"/>
    <w:rsid w:val="00342F2B"/>
    <w:rsid w:val="00345460"/>
    <w:rsid w:val="0034623B"/>
    <w:rsid w:val="00346E43"/>
    <w:rsid w:val="00355B94"/>
    <w:rsid w:val="00355E35"/>
    <w:rsid w:val="00355E58"/>
    <w:rsid w:val="0035710D"/>
    <w:rsid w:val="003608D7"/>
    <w:rsid w:val="0036141D"/>
    <w:rsid w:val="00362209"/>
    <w:rsid w:val="00362D5F"/>
    <w:rsid w:val="00371741"/>
    <w:rsid w:val="00372284"/>
    <w:rsid w:val="00372B05"/>
    <w:rsid w:val="00372E79"/>
    <w:rsid w:val="00372F77"/>
    <w:rsid w:val="00373FDF"/>
    <w:rsid w:val="00377CFA"/>
    <w:rsid w:val="00381AFB"/>
    <w:rsid w:val="00383F71"/>
    <w:rsid w:val="003842C2"/>
    <w:rsid w:val="00384B90"/>
    <w:rsid w:val="00384CE2"/>
    <w:rsid w:val="00384F91"/>
    <w:rsid w:val="00390D97"/>
    <w:rsid w:val="003938C5"/>
    <w:rsid w:val="00393FEC"/>
    <w:rsid w:val="00396867"/>
    <w:rsid w:val="003A1178"/>
    <w:rsid w:val="003A2108"/>
    <w:rsid w:val="003A24E9"/>
    <w:rsid w:val="003A3BA3"/>
    <w:rsid w:val="003A676F"/>
    <w:rsid w:val="003A7885"/>
    <w:rsid w:val="003A7AA1"/>
    <w:rsid w:val="003B1F4A"/>
    <w:rsid w:val="003B4148"/>
    <w:rsid w:val="003B42E7"/>
    <w:rsid w:val="003B6ADC"/>
    <w:rsid w:val="003B72FF"/>
    <w:rsid w:val="003B76B5"/>
    <w:rsid w:val="003C2EE7"/>
    <w:rsid w:val="003C324C"/>
    <w:rsid w:val="003C34F7"/>
    <w:rsid w:val="003D6D79"/>
    <w:rsid w:val="003E1000"/>
    <w:rsid w:val="003E13D2"/>
    <w:rsid w:val="003E41A4"/>
    <w:rsid w:val="003F1650"/>
    <w:rsid w:val="003F56DF"/>
    <w:rsid w:val="003F75AC"/>
    <w:rsid w:val="003F7B33"/>
    <w:rsid w:val="00400B76"/>
    <w:rsid w:val="00402E91"/>
    <w:rsid w:val="00403640"/>
    <w:rsid w:val="0040490A"/>
    <w:rsid w:val="00412873"/>
    <w:rsid w:val="004140A5"/>
    <w:rsid w:val="0041698D"/>
    <w:rsid w:val="004203DA"/>
    <w:rsid w:val="004209FA"/>
    <w:rsid w:val="00421FBB"/>
    <w:rsid w:val="00425546"/>
    <w:rsid w:val="00425691"/>
    <w:rsid w:val="00430DF1"/>
    <w:rsid w:val="004344E3"/>
    <w:rsid w:val="00442479"/>
    <w:rsid w:val="004425F9"/>
    <w:rsid w:val="004455DD"/>
    <w:rsid w:val="00445999"/>
    <w:rsid w:val="00447E92"/>
    <w:rsid w:val="00452581"/>
    <w:rsid w:val="00452CC6"/>
    <w:rsid w:val="004533C9"/>
    <w:rsid w:val="004559B9"/>
    <w:rsid w:val="00456104"/>
    <w:rsid w:val="00457140"/>
    <w:rsid w:val="0046497A"/>
    <w:rsid w:val="0046604B"/>
    <w:rsid w:val="004665D8"/>
    <w:rsid w:val="0046747C"/>
    <w:rsid w:val="00467AD9"/>
    <w:rsid w:val="00467FF2"/>
    <w:rsid w:val="00470BD6"/>
    <w:rsid w:val="00472172"/>
    <w:rsid w:val="0047288C"/>
    <w:rsid w:val="00472A24"/>
    <w:rsid w:val="00475F6C"/>
    <w:rsid w:val="0047687D"/>
    <w:rsid w:val="004779C6"/>
    <w:rsid w:val="0048048A"/>
    <w:rsid w:val="00484743"/>
    <w:rsid w:val="00485B25"/>
    <w:rsid w:val="00487BB1"/>
    <w:rsid w:val="0049219B"/>
    <w:rsid w:val="004928BF"/>
    <w:rsid w:val="004929F5"/>
    <w:rsid w:val="00493542"/>
    <w:rsid w:val="004946BF"/>
    <w:rsid w:val="00495223"/>
    <w:rsid w:val="004A086C"/>
    <w:rsid w:val="004A3D37"/>
    <w:rsid w:val="004C175B"/>
    <w:rsid w:val="004C27F8"/>
    <w:rsid w:val="004C4242"/>
    <w:rsid w:val="004C469B"/>
    <w:rsid w:val="004C4741"/>
    <w:rsid w:val="004D0420"/>
    <w:rsid w:val="004D1B88"/>
    <w:rsid w:val="004D1D76"/>
    <w:rsid w:val="004D4FF3"/>
    <w:rsid w:val="004D5227"/>
    <w:rsid w:val="004E0524"/>
    <w:rsid w:val="004E3080"/>
    <w:rsid w:val="004F2221"/>
    <w:rsid w:val="004F2A74"/>
    <w:rsid w:val="004F3183"/>
    <w:rsid w:val="004F44B4"/>
    <w:rsid w:val="00500871"/>
    <w:rsid w:val="005016D1"/>
    <w:rsid w:val="005041F3"/>
    <w:rsid w:val="005052CE"/>
    <w:rsid w:val="005077F9"/>
    <w:rsid w:val="00507C5A"/>
    <w:rsid w:val="00510172"/>
    <w:rsid w:val="00511429"/>
    <w:rsid w:val="00512E2C"/>
    <w:rsid w:val="00516214"/>
    <w:rsid w:val="005171B1"/>
    <w:rsid w:val="00517A2D"/>
    <w:rsid w:val="0052093F"/>
    <w:rsid w:val="0052266D"/>
    <w:rsid w:val="00525746"/>
    <w:rsid w:val="00526FC6"/>
    <w:rsid w:val="00527598"/>
    <w:rsid w:val="005328E6"/>
    <w:rsid w:val="00532D33"/>
    <w:rsid w:val="00533832"/>
    <w:rsid w:val="00533C0B"/>
    <w:rsid w:val="00535B63"/>
    <w:rsid w:val="00536183"/>
    <w:rsid w:val="00541236"/>
    <w:rsid w:val="00541E42"/>
    <w:rsid w:val="00543D59"/>
    <w:rsid w:val="005452F5"/>
    <w:rsid w:val="00545895"/>
    <w:rsid w:val="00546AD7"/>
    <w:rsid w:val="00550DA7"/>
    <w:rsid w:val="005615B1"/>
    <w:rsid w:val="00562272"/>
    <w:rsid w:val="00563B4D"/>
    <w:rsid w:val="005672DA"/>
    <w:rsid w:val="005674D1"/>
    <w:rsid w:val="0057369E"/>
    <w:rsid w:val="005739A0"/>
    <w:rsid w:val="00575B69"/>
    <w:rsid w:val="005805BC"/>
    <w:rsid w:val="00580D1F"/>
    <w:rsid w:val="005812DC"/>
    <w:rsid w:val="005856D5"/>
    <w:rsid w:val="005864B6"/>
    <w:rsid w:val="005901B0"/>
    <w:rsid w:val="005910DB"/>
    <w:rsid w:val="00593A9B"/>
    <w:rsid w:val="00593AF4"/>
    <w:rsid w:val="0059530E"/>
    <w:rsid w:val="00596290"/>
    <w:rsid w:val="00597CD5"/>
    <w:rsid w:val="005A0CEB"/>
    <w:rsid w:val="005A40A8"/>
    <w:rsid w:val="005A47AD"/>
    <w:rsid w:val="005B0BAC"/>
    <w:rsid w:val="005B4386"/>
    <w:rsid w:val="005B50F1"/>
    <w:rsid w:val="005C116F"/>
    <w:rsid w:val="005C28AC"/>
    <w:rsid w:val="005D0479"/>
    <w:rsid w:val="005D38B8"/>
    <w:rsid w:val="005E1F8A"/>
    <w:rsid w:val="005E49B3"/>
    <w:rsid w:val="005E52D6"/>
    <w:rsid w:val="005E5E14"/>
    <w:rsid w:val="005E6826"/>
    <w:rsid w:val="005E7ED0"/>
    <w:rsid w:val="005F0F28"/>
    <w:rsid w:val="005F3228"/>
    <w:rsid w:val="005F5798"/>
    <w:rsid w:val="005F7809"/>
    <w:rsid w:val="006016D4"/>
    <w:rsid w:val="00602DD7"/>
    <w:rsid w:val="006131CF"/>
    <w:rsid w:val="006146E8"/>
    <w:rsid w:val="006153BE"/>
    <w:rsid w:val="00616FAE"/>
    <w:rsid w:val="00617745"/>
    <w:rsid w:val="00622779"/>
    <w:rsid w:val="0062671F"/>
    <w:rsid w:val="00634518"/>
    <w:rsid w:val="006347DD"/>
    <w:rsid w:val="00635CC4"/>
    <w:rsid w:val="006471EE"/>
    <w:rsid w:val="00647550"/>
    <w:rsid w:val="00651059"/>
    <w:rsid w:val="00652100"/>
    <w:rsid w:val="0065237E"/>
    <w:rsid w:val="00652C0A"/>
    <w:rsid w:val="006563AE"/>
    <w:rsid w:val="006624CC"/>
    <w:rsid w:val="00664819"/>
    <w:rsid w:val="00664DFE"/>
    <w:rsid w:val="006651E8"/>
    <w:rsid w:val="00665E7D"/>
    <w:rsid w:val="00667771"/>
    <w:rsid w:val="00671723"/>
    <w:rsid w:val="00672BB7"/>
    <w:rsid w:val="00674F24"/>
    <w:rsid w:val="00676150"/>
    <w:rsid w:val="00681DEC"/>
    <w:rsid w:val="006836A2"/>
    <w:rsid w:val="006942DF"/>
    <w:rsid w:val="006949B4"/>
    <w:rsid w:val="0069510A"/>
    <w:rsid w:val="00695B58"/>
    <w:rsid w:val="006A3A4C"/>
    <w:rsid w:val="006A3D25"/>
    <w:rsid w:val="006A4B15"/>
    <w:rsid w:val="006A4E0A"/>
    <w:rsid w:val="006A5A4C"/>
    <w:rsid w:val="006A6C1C"/>
    <w:rsid w:val="006B00CA"/>
    <w:rsid w:val="006B3720"/>
    <w:rsid w:val="006B68CD"/>
    <w:rsid w:val="006B6E2E"/>
    <w:rsid w:val="006C15A8"/>
    <w:rsid w:val="006C1BF8"/>
    <w:rsid w:val="006C2AB3"/>
    <w:rsid w:val="006C32DE"/>
    <w:rsid w:val="006C53A2"/>
    <w:rsid w:val="006C6798"/>
    <w:rsid w:val="006C68D5"/>
    <w:rsid w:val="006D225D"/>
    <w:rsid w:val="006D299C"/>
    <w:rsid w:val="006D2D96"/>
    <w:rsid w:val="006D3F9E"/>
    <w:rsid w:val="006D4186"/>
    <w:rsid w:val="006D4353"/>
    <w:rsid w:val="006D4F34"/>
    <w:rsid w:val="006D55AC"/>
    <w:rsid w:val="006D7F5A"/>
    <w:rsid w:val="006E3226"/>
    <w:rsid w:val="006E5A8A"/>
    <w:rsid w:val="006E664E"/>
    <w:rsid w:val="006F0D3E"/>
    <w:rsid w:val="006F36A5"/>
    <w:rsid w:val="006F559C"/>
    <w:rsid w:val="006F7031"/>
    <w:rsid w:val="007016E9"/>
    <w:rsid w:val="00711F98"/>
    <w:rsid w:val="00714159"/>
    <w:rsid w:val="00722C66"/>
    <w:rsid w:val="00722FA9"/>
    <w:rsid w:val="007233CB"/>
    <w:rsid w:val="007276B2"/>
    <w:rsid w:val="00731174"/>
    <w:rsid w:val="00733BFE"/>
    <w:rsid w:val="007357E6"/>
    <w:rsid w:val="007420DB"/>
    <w:rsid w:val="00747E6A"/>
    <w:rsid w:val="00752B1E"/>
    <w:rsid w:val="0075302F"/>
    <w:rsid w:val="00753683"/>
    <w:rsid w:val="00756967"/>
    <w:rsid w:val="00761879"/>
    <w:rsid w:val="007640F5"/>
    <w:rsid w:val="00764BC6"/>
    <w:rsid w:val="007657DA"/>
    <w:rsid w:val="00766896"/>
    <w:rsid w:val="00771F72"/>
    <w:rsid w:val="00775DF4"/>
    <w:rsid w:val="00776192"/>
    <w:rsid w:val="007767D9"/>
    <w:rsid w:val="00783252"/>
    <w:rsid w:val="00787AD0"/>
    <w:rsid w:val="00792D67"/>
    <w:rsid w:val="007931DE"/>
    <w:rsid w:val="00794E35"/>
    <w:rsid w:val="00796A96"/>
    <w:rsid w:val="00796CE8"/>
    <w:rsid w:val="007A07AB"/>
    <w:rsid w:val="007A0FE8"/>
    <w:rsid w:val="007A13D9"/>
    <w:rsid w:val="007A5D0B"/>
    <w:rsid w:val="007B02BB"/>
    <w:rsid w:val="007B1A77"/>
    <w:rsid w:val="007B3D11"/>
    <w:rsid w:val="007C2FCE"/>
    <w:rsid w:val="007C35D1"/>
    <w:rsid w:val="007C5B68"/>
    <w:rsid w:val="007D07FF"/>
    <w:rsid w:val="007D2691"/>
    <w:rsid w:val="007E0558"/>
    <w:rsid w:val="007E2333"/>
    <w:rsid w:val="007E2487"/>
    <w:rsid w:val="007E4EB5"/>
    <w:rsid w:val="007E57F8"/>
    <w:rsid w:val="007E61A6"/>
    <w:rsid w:val="007E6A7A"/>
    <w:rsid w:val="007E7858"/>
    <w:rsid w:val="007F0694"/>
    <w:rsid w:val="007F0CF4"/>
    <w:rsid w:val="007F204E"/>
    <w:rsid w:val="007F4223"/>
    <w:rsid w:val="007F47C2"/>
    <w:rsid w:val="007F6BFE"/>
    <w:rsid w:val="00800A24"/>
    <w:rsid w:val="00802EC4"/>
    <w:rsid w:val="00804C11"/>
    <w:rsid w:val="00821143"/>
    <w:rsid w:val="00822687"/>
    <w:rsid w:val="00823155"/>
    <w:rsid w:val="008239BD"/>
    <w:rsid w:val="00826904"/>
    <w:rsid w:val="00827DE0"/>
    <w:rsid w:val="00832090"/>
    <w:rsid w:val="008328C7"/>
    <w:rsid w:val="008366B9"/>
    <w:rsid w:val="0084589A"/>
    <w:rsid w:val="00847CB4"/>
    <w:rsid w:val="00850458"/>
    <w:rsid w:val="00853474"/>
    <w:rsid w:val="008546C7"/>
    <w:rsid w:val="0085478D"/>
    <w:rsid w:val="00855A19"/>
    <w:rsid w:val="0086117F"/>
    <w:rsid w:val="00864DE2"/>
    <w:rsid w:val="00866F0E"/>
    <w:rsid w:val="00870642"/>
    <w:rsid w:val="00873681"/>
    <w:rsid w:val="0087696D"/>
    <w:rsid w:val="0087737B"/>
    <w:rsid w:val="0087786E"/>
    <w:rsid w:val="0088030F"/>
    <w:rsid w:val="008813A6"/>
    <w:rsid w:val="008821C8"/>
    <w:rsid w:val="008824BD"/>
    <w:rsid w:val="00882FE6"/>
    <w:rsid w:val="00884149"/>
    <w:rsid w:val="00884AF0"/>
    <w:rsid w:val="008874A6"/>
    <w:rsid w:val="00887C1A"/>
    <w:rsid w:val="00887F25"/>
    <w:rsid w:val="00891804"/>
    <w:rsid w:val="008967C2"/>
    <w:rsid w:val="008A1CE0"/>
    <w:rsid w:val="008A3C20"/>
    <w:rsid w:val="008A3FF5"/>
    <w:rsid w:val="008A473C"/>
    <w:rsid w:val="008A5681"/>
    <w:rsid w:val="008B08DD"/>
    <w:rsid w:val="008B33F9"/>
    <w:rsid w:val="008B3AFD"/>
    <w:rsid w:val="008B4DA5"/>
    <w:rsid w:val="008B5703"/>
    <w:rsid w:val="008B6610"/>
    <w:rsid w:val="008B736D"/>
    <w:rsid w:val="008B7A9E"/>
    <w:rsid w:val="008C133E"/>
    <w:rsid w:val="008C379A"/>
    <w:rsid w:val="008C5293"/>
    <w:rsid w:val="008C6722"/>
    <w:rsid w:val="008D0A8E"/>
    <w:rsid w:val="008D0B37"/>
    <w:rsid w:val="008D40F6"/>
    <w:rsid w:val="008E5A8B"/>
    <w:rsid w:val="008F0137"/>
    <w:rsid w:val="008F1165"/>
    <w:rsid w:val="008F390C"/>
    <w:rsid w:val="008F53B7"/>
    <w:rsid w:val="008F65BF"/>
    <w:rsid w:val="0090209E"/>
    <w:rsid w:val="009073CA"/>
    <w:rsid w:val="00910217"/>
    <w:rsid w:val="009109F6"/>
    <w:rsid w:val="009120D8"/>
    <w:rsid w:val="00912DE1"/>
    <w:rsid w:val="00913441"/>
    <w:rsid w:val="009139D1"/>
    <w:rsid w:val="00914505"/>
    <w:rsid w:val="0091660C"/>
    <w:rsid w:val="00917105"/>
    <w:rsid w:val="00923935"/>
    <w:rsid w:val="00924144"/>
    <w:rsid w:val="0092461C"/>
    <w:rsid w:val="009246F2"/>
    <w:rsid w:val="00933843"/>
    <w:rsid w:val="00934B7B"/>
    <w:rsid w:val="0094674F"/>
    <w:rsid w:val="00946F7C"/>
    <w:rsid w:val="00954C3B"/>
    <w:rsid w:val="009712D5"/>
    <w:rsid w:val="00972AC7"/>
    <w:rsid w:val="009736CE"/>
    <w:rsid w:val="00974193"/>
    <w:rsid w:val="00976D13"/>
    <w:rsid w:val="0098741B"/>
    <w:rsid w:val="00990719"/>
    <w:rsid w:val="00995070"/>
    <w:rsid w:val="009958E4"/>
    <w:rsid w:val="009A0B80"/>
    <w:rsid w:val="009A3A0C"/>
    <w:rsid w:val="009A68BA"/>
    <w:rsid w:val="009A6BD1"/>
    <w:rsid w:val="009B71AD"/>
    <w:rsid w:val="009B7775"/>
    <w:rsid w:val="009C0B7F"/>
    <w:rsid w:val="009C243F"/>
    <w:rsid w:val="009C3BA9"/>
    <w:rsid w:val="009C3DFD"/>
    <w:rsid w:val="009C4451"/>
    <w:rsid w:val="009C56FE"/>
    <w:rsid w:val="009C60F8"/>
    <w:rsid w:val="009C7183"/>
    <w:rsid w:val="009D7CB6"/>
    <w:rsid w:val="009D7D44"/>
    <w:rsid w:val="009E0706"/>
    <w:rsid w:val="009E3FA3"/>
    <w:rsid w:val="009E6FD9"/>
    <w:rsid w:val="009E77DC"/>
    <w:rsid w:val="009E7BB2"/>
    <w:rsid w:val="009F0802"/>
    <w:rsid w:val="009F0D40"/>
    <w:rsid w:val="009F1C77"/>
    <w:rsid w:val="009F2A8B"/>
    <w:rsid w:val="009F51DA"/>
    <w:rsid w:val="00A0242F"/>
    <w:rsid w:val="00A05559"/>
    <w:rsid w:val="00A07C68"/>
    <w:rsid w:val="00A1091B"/>
    <w:rsid w:val="00A13A58"/>
    <w:rsid w:val="00A14218"/>
    <w:rsid w:val="00A17E58"/>
    <w:rsid w:val="00A256A1"/>
    <w:rsid w:val="00A27F29"/>
    <w:rsid w:val="00A30096"/>
    <w:rsid w:val="00A32D13"/>
    <w:rsid w:val="00A33FCE"/>
    <w:rsid w:val="00A362AD"/>
    <w:rsid w:val="00A40BCA"/>
    <w:rsid w:val="00A415B8"/>
    <w:rsid w:val="00A44FF3"/>
    <w:rsid w:val="00A45485"/>
    <w:rsid w:val="00A46B72"/>
    <w:rsid w:val="00A54C86"/>
    <w:rsid w:val="00A60422"/>
    <w:rsid w:val="00A61D43"/>
    <w:rsid w:val="00A62857"/>
    <w:rsid w:val="00A64F5A"/>
    <w:rsid w:val="00A66669"/>
    <w:rsid w:val="00A70915"/>
    <w:rsid w:val="00A738AC"/>
    <w:rsid w:val="00A76B95"/>
    <w:rsid w:val="00A772F2"/>
    <w:rsid w:val="00A775E7"/>
    <w:rsid w:val="00A83000"/>
    <w:rsid w:val="00A849DB"/>
    <w:rsid w:val="00A85C07"/>
    <w:rsid w:val="00A86285"/>
    <w:rsid w:val="00A9209C"/>
    <w:rsid w:val="00A92C75"/>
    <w:rsid w:val="00A93A7E"/>
    <w:rsid w:val="00A93AE7"/>
    <w:rsid w:val="00A9744E"/>
    <w:rsid w:val="00AA0FE5"/>
    <w:rsid w:val="00AA1642"/>
    <w:rsid w:val="00AA33ED"/>
    <w:rsid w:val="00AA5008"/>
    <w:rsid w:val="00AB182A"/>
    <w:rsid w:val="00AB2F98"/>
    <w:rsid w:val="00AB31DB"/>
    <w:rsid w:val="00AB3B4C"/>
    <w:rsid w:val="00AB4A7F"/>
    <w:rsid w:val="00AC388E"/>
    <w:rsid w:val="00AC607F"/>
    <w:rsid w:val="00AD1014"/>
    <w:rsid w:val="00AD1486"/>
    <w:rsid w:val="00AD18D0"/>
    <w:rsid w:val="00AD52D6"/>
    <w:rsid w:val="00AD5585"/>
    <w:rsid w:val="00AE06A2"/>
    <w:rsid w:val="00AE19C1"/>
    <w:rsid w:val="00AE6624"/>
    <w:rsid w:val="00AE676D"/>
    <w:rsid w:val="00AE7EE7"/>
    <w:rsid w:val="00AF71F2"/>
    <w:rsid w:val="00AF7C3B"/>
    <w:rsid w:val="00B02105"/>
    <w:rsid w:val="00B0220D"/>
    <w:rsid w:val="00B102FD"/>
    <w:rsid w:val="00B10CC5"/>
    <w:rsid w:val="00B1294C"/>
    <w:rsid w:val="00B16F59"/>
    <w:rsid w:val="00B16FD1"/>
    <w:rsid w:val="00B176A7"/>
    <w:rsid w:val="00B217AC"/>
    <w:rsid w:val="00B21C34"/>
    <w:rsid w:val="00B223FD"/>
    <w:rsid w:val="00B259BE"/>
    <w:rsid w:val="00B264CE"/>
    <w:rsid w:val="00B275D8"/>
    <w:rsid w:val="00B304FB"/>
    <w:rsid w:val="00B40F8B"/>
    <w:rsid w:val="00B417D1"/>
    <w:rsid w:val="00B417E2"/>
    <w:rsid w:val="00B41B57"/>
    <w:rsid w:val="00B43414"/>
    <w:rsid w:val="00B43ED5"/>
    <w:rsid w:val="00B448D7"/>
    <w:rsid w:val="00B468C6"/>
    <w:rsid w:val="00B517F7"/>
    <w:rsid w:val="00B52F4F"/>
    <w:rsid w:val="00B53D7E"/>
    <w:rsid w:val="00B53FA8"/>
    <w:rsid w:val="00B60DD3"/>
    <w:rsid w:val="00B61958"/>
    <w:rsid w:val="00B62D34"/>
    <w:rsid w:val="00B715B5"/>
    <w:rsid w:val="00B72B9B"/>
    <w:rsid w:val="00B730FC"/>
    <w:rsid w:val="00B8193C"/>
    <w:rsid w:val="00B90082"/>
    <w:rsid w:val="00B91808"/>
    <w:rsid w:val="00B94FEF"/>
    <w:rsid w:val="00BA021C"/>
    <w:rsid w:val="00BA4EBC"/>
    <w:rsid w:val="00BA73FF"/>
    <w:rsid w:val="00BB1287"/>
    <w:rsid w:val="00BB2559"/>
    <w:rsid w:val="00BB26E8"/>
    <w:rsid w:val="00BB3031"/>
    <w:rsid w:val="00BC2EB6"/>
    <w:rsid w:val="00BC496D"/>
    <w:rsid w:val="00BC7DA0"/>
    <w:rsid w:val="00BD0414"/>
    <w:rsid w:val="00BD0C93"/>
    <w:rsid w:val="00BD1A29"/>
    <w:rsid w:val="00BD2524"/>
    <w:rsid w:val="00BD2710"/>
    <w:rsid w:val="00BD2BF0"/>
    <w:rsid w:val="00BD3D45"/>
    <w:rsid w:val="00BD4E14"/>
    <w:rsid w:val="00BD5683"/>
    <w:rsid w:val="00BD7842"/>
    <w:rsid w:val="00BE0A3F"/>
    <w:rsid w:val="00BE468E"/>
    <w:rsid w:val="00BE4F89"/>
    <w:rsid w:val="00BE68DF"/>
    <w:rsid w:val="00BF0DCC"/>
    <w:rsid w:val="00BF139A"/>
    <w:rsid w:val="00BF1C9E"/>
    <w:rsid w:val="00BF2A27"/>
    <w:rsid w:val="00BF49C9"/>
    <w:rsid w:val="00BF6BCA"/>
    <w:rsid w:val="00BF7E8D"/>
    <w:rsid w:val="00C05299"/>
    <w:rsid w:val="00C05698"/>
    <w:rsid w:val="00C1211A"/>
    <w:rsid w:val="00C12EEF"/>
    <w:rsid w:val="00C13906"/>
    <w:rsid w:val="00C15196"/>
    <w:rsid w:val="00C17E41"/>
    <w:rsid w:val="00C216A7"/>
    <w:rsid w:val="00C24F64"/>
    <w:rsid w:val="00C26607"/>
    <w:rsid w:val="00C27A12"/>
    <w:rsid w:val="00C31126"/>
    <w:rsid w:val="00C32BC6"/>
    <w:rsid w:val="00C339E4"/>
    <w:rsid w:val="00C33D93"/>
    <w:rsid w:val="00C34947"/>
    <w:rsid w:val="00C47A95"/>
    <w:rsid w:val="00C47ABF"/>
    <w:rsid w:val="00C50842"/>
    <w:rsid w:val="00C5316A"/>
    <w:rsid w:val="00C53807"/>
    <w:rsid w:val="00C552B9"/>
    <w:rsid w:val="00C61847"/>
    <w:rsid w:val="00C67529"/>
    <w:rsid w:val="00C717C8"/>
    <w:rsid w:val="00C738E4"/>
    <w:rsid w:val="00C74A35"/>
    <w:rsid w:val="00C763EE"/>
    <w:rsid w:val="00C82C2D"/>
    <w:rsid w:val="00C86502"/>
    <w:rsid w:val="00C8657D"/>
    <w:rsid w:val="00C872D1"/>
    <w:rsid w:val="00C9043A"/>
    <w:rsid w:val="00C90629"/>
    <w:rsid w:val="00C9441A"/>
    <w:rsid w:val="00C972BA"/>
    <w:rsid w:val="00C974B8"/>
    <w:rsid w:val="00CA041B"/>
    <w:rsid w:val="00CA37F4"/>
    <w:rsid w:val="00CA573B"/>
    <w:rsid w:val="00CB16FE"/>
    <w:rsid w:val="00CB5A0A"/>
    <w:rsid w:val="00CC14E1"/>
    <w:rsid w:val="00CC6E11"/>
    <w:rsid w:val="00CD0DC2"/>
    <w:rsid w:val="00CD1B5A"/>
    <w:rsid w:val="00CD1C09"/>
    <w:rsid w:val="00CD36C0"/>
    <w:rsid w:val="00CD5EEB"/>
    <w:rsid w:val="00CD64EF"/>
    <w:rsid w:val="00CD7D42"/>
    <w:rsid w:val="00CE4AA1"/>
    <w:rsid w:val="00CF1A6F"/>
    <w:rsid w:val="00CF2627"/>
    <w:rsid w:val="00CF3731"/>
    <w:rsid w:val="00D01C2A"/>
    <w:rsid w:val="00D02923"/>
    <w:rsid w:val="00D04A36"/>
    <w:rsid w:val="00D056FA"/>
    <w:rsid w:val="00D062A8"/>
    <w:rsid w:val="00D11DED"/>
    <w:rsid w:val="00D11EE8"/>
    <w:rsid w:val="00D12588"/>
    <w:rsid w:val="00D13345"/>
    <w:rsid w:val="00D13867"/>
    <w:rsid w:val="00D1700B"/>
    <w:rsid w:val="00D221DC"/>
    <w:rsid w:val="00D229D1"/>
    <w:rsid w:val="00D249B5"/>
    <w:rsid w:val="00D30DC7"/>
    <w:rsid w:val="00D318A4"/>
    <w:rsid w:val="00D31E76"/>
    <w:rsid w:val="00D40F3C"/>
    <w:rsid w:val="00D4180E"/>
    <w:rsid w:val="00D46203"/>
    <w:rsid w:val="00D46F1D"/>
    <w:rsid w:val="00D46FAE"/>
    <w:rsid w:val="00D47F46"/>
    <w:rsid w:val="00D50719"/>
    <w:rsid w:val="00D523FF"/>
    <w:rsid w:val="00D52AD9"/>
    <w:rsid w:val="00D5369C"/>
    <w:rsid w:val="00D54895"/>
    <w:rsid w:val="00D54E40"/>
    <w:rsid w:val="00D552A8"/>
    <w:rsid w:val="00D60EAA"/>
    <w:rsid w:val="00D61669"/>
    <w:rsid w:val="00D6385E"/>
    <w:rsid w:val="00D64CE9"/>
    <w:rsid w:val="00D653AC"/>
    <w:rsid w:val="00D67AD9"/>
    <w:rsid w:val="00D744C4"/>
    <w:rsid w:val="00D74559"/>
    <w:rsid w:val="00D777C3"/>
    <w:rsid w:val="00D80871"/>
    <w:rsid w:val="00D81209"/>
    <w:rsid w:val="00D82707"/>
    <w:rsid w:val="00D832DD"/>
    <w:rsid w:val="00D92EA8"/>
    <w:rsid w:val="00D97E91"/>
    <w:rsid w:val="00DA0086"/>
    <w:rsid w:val="00DA06B4"/>
    <w:rsid w:val="00DA0F30"/>
    <w:rsid w:val="00DA1C1E"/>
    <w:rsid w:val="00DA2181"/>
    <w:rsid w:val="00DA2AB1"/>
    <w:rsid w:val="00DA51C3"/>
    <w:rsid w:val="00DA56DB"/>
    <w:rsid w:val="00DA5B73"/>
    <w:rsid w:val="00DA65C8"/>
    <w:rsid w:val="00DB0ECE"/>
    <w:rsid w:val="00DB619C"/>
    <w:rsid w:val="00DB711F"/>
    <w:rsid w:val="00DC2B5D"/>
    <w:rsid w:val="00DC2F79"/>
    <w:rsid w:val="00DC43AF"/>
    <w:rsid w:val="00DC6C04"/>
    <w:rsid w:val="00DD0340"/>
    <w:rsid w:val="00DD3D43"/>
    <w:rsid w:val="00DE205F"/>
    <w:rsid w:val="00DE2191"/>
    <w:rsid w:val="00DE2741"/>
    <w:rsid w:val="00DF31A6"/>
    <w:rsid w:val="00DF52AE"/>
    <w:rsid w:val="00DF684F"/>
    <w:rsid w:val="00DF6DD4"/>
    <w:rsid w:val="00DF7F43"/>
    <w:rsid w:val="00E01C38"/>
    <w:rsid w:val="00E04EC4"/>
    <w:rsid w:val="00E0570F"/>
    <w:rsid w:val="00E064F2"/>
    <w:rsid w:val="00E07771"/>
    <w:rsid w:val="00E07BB0"/>
    <w:rsid w:val="00E120FF"/>
    <w:rsid w:val="00E1631C"/>
    <w:rsid w:val="00E20358"/>
    <w:rsid w:val="00E2201F"/>
    <w:rsid w:val="00E2279C"/>
    <w:rsid w:val="00E30F6A"/>
    <w:rsid w:val="00E33A43"/>
    <w:rsid w:val="00E35AD3"/>
    <w:rsid w:val="00E35CD7"/>
    <w:rsid w:val="00E35E8F"/>
    <w:rsid w:val="00E3661E"/>
    <w:rsid w:val="00E36CAE"/>
    <w:rsid w:val="00E417E9"/>
    <w:rsid w:val="00E431DB"/>
    <w:rsid w:val="00E43A54"/>
    <w:rsid w:val="00E43C3A"/>
    <w:rsid w:val="00E45AE5"/>
    <w:rsid w:val="00E475C1"/>
    <w:rsid w:val="00E5043F"/>
    <w:rsid w:val="00E537A3"/>
    <w:rsid w:val="00E54968"/>
    <w:rsid w:val="00E5529D"/>
    <w:rsid w:val="00E56132"/>
    <w:rsid w:val="00E66BFB"/>
    <w:rsid w:val="00E67065"/>
    <w:rsid w:val="00E71295"/>
    <w:rsid w:val="00E718FF"/>
    <w:rsid w:val="00E73F80"/>
    <w:rsid w:val="00E77B1C"/>
    <w:rsid w:val="00E80AA2"/>
    <w:rsid w:val="00E85735"/>
    <w:rsid w:val="00E875FA"/>
    <w:rsid w:val="00E91EC5"/>
    <w:rsid w:val="00E9216D"/>
    <w:rsid w:val="00E92B2F"/>
    <w:rsid w:val="00E93EB9"/>
    <w:rsid w:val="00EA03B4"/>
    <w:rsid w:val="00EA2210"/>
    <w:rsid w:val="00EA3231"/>
    <w:rsid w:val="00EA3E97"/>
    <w:rsid w:val="00EB1097"/>
    <w:rsid w:val="00EB13A2"/>
    <w:rsid w:val="00EB2179"/>
    <w:rsid w:val="00EB2771"/>
    <w:rsid w:val="00EB3323"/>
    <w:rsid w:val="00EB3CB3"/>
    <w:rsid w:val="00EB55DA"/>
    <w:rsid w:val="00EB7B57"/>
    <w:rsid w:val="00EC18A6"/>
    <w:rsid w:val="00EC1AA0"/>
    <w:rsid w:val="00EC350A"/>
    <w:rsid w:val="00EC4903"/>
    <w:rsid w:val="00EC5F8E"/>
    <w:rsid w:val="00EC7803"/>
    <w:rsid w:val="00EC7F7A"/>
    <w:rsid w:val="00ED5767"/>
    <w:rsid w:val="00ED59E4"/>
    <w:rsid w:val="00ED6463"/>
    <w:rsid w:val="00ED7926"/>
    <w:rsid w:val="00ED7F8C"/>
    <w:rsid w:val="00EE2991"/>
    <w:rsid w:val="00EE32C2"/>
    <w:rsid w:val="00EE3D2D"/>
    <w:rsid w:val="00EE64B7"/>
    <w:rsid w:val="00EE6787"/>
    <w:rsid w:val="00EE7518"/>
    <w:rsid w:val="00EF13E5"/>
    <w:rsid w:val="00EF3471"/>
    <w:rsid w:val="00EF5C2C"/>
    <w:rsid w:val="00EF6155"/>
    <w:rsid w:val="00F00E60"/>
    <w:rsid w:val="00F01E1E"/>
    <w:rsid w:val="00F02DFF"/>
    <w:rsid w:val="00F044AA"/>
    <w:rsid w:val="00F10651"/>
    <w:rsid w:val="00F110E5"/>
    <w:rsid w:val="00F11D34"/>
    <w:rsid w:val="00F12CC2"/>
    <w:rsid w:val="00F24FFE"/>
    <w:rsid w:val="00F269A3"/>
    <w:rsid w:val="00F32F4D"/>
    <w:rsid w:val="00F3680C"/>
    <w:rsid w:val="00F43CD9"/>
    <w:rsid w:val="00F456DE"/>
    <w:rsid w:val="00F45927"/>
    <w:rsid w:val="00F50875"/>
    <w:rsid w:val="00F52618"/>
    <w:rsid w:val="00F54A3F"/>
    <w:rsid w:val="00F556E0"/>
    <w:rsid w:val="00F56FCF"/>
    <w:rsid w:val="00F615FF"/>
    <w:rsid w:val="00F656A5"/>
    <w:rsid w:val="00F663C9"/>
    <w:rsid w:val="00F66833"/>
    <w:rsid w:val="00F67859"/>
    <w:rsid w:val="00F73E22"/>
    <w:rsid w:val="00F73E70"/>
    <w:rsid w:val="00F74654"/>
    <w:rsid w:val="00F75888"/>
    <w:rsid w:val="00F75C0C"/>
    <w:rsid w:val="00F76A26"/>
    <w:rsid w:val="00F77DCA"/>
    <w:rsid w:val="00F80C37"/>
    <w:rsid w:val="00F80FAC"/>
    <w:rsid w:val="00F81150"/>
    <w:rsid w:val="00F81AD1"/>
    <w:rsid w:val="00F81D1D"/>
    <w:rsid w:val="00F86253"/>
    <w:rsid w:val="00F86D27"/>
    <w:rsid w:val="00F86F4A"/>
    <w:rsid w:val="00F8771D"/>
    <w:rsid w:val="00F9091B"/>
    <w:rsid w:val="00F9098D"/>
    <w:rsid w:val="00F91334"/>
    <w:rsid w:val="00F9410D"/>
    <w:rsid w:val="00F959EA"/>
    <w:rsid w:val="00FA0FCC"/>
    <w:rsid w:val="00FA1072"/>
    <w:rsid w:val="00FA1783"/>
    <w:rsid w:val="00FA1C6F"/>
    <w:rsid w:val="00FA4E72"/>
    <w:rsid w:val="00FA6713"/>
    <w:rsid w:val="00FB039D"/>
    <w:rsid w:val="00FB1728"/>
    <w:rsid w:val="00FB25E9"/>
    <w:rsid w:val="00FB2A12"/>
    <w:rsid w:val="00FB325A"/>
    <w:rsid w:val="00FB3F57"/>
    <w:rsid w:val="00FB767C"/>
    <w:rsid w:val="00FB7B1B"/>
    <w:rsid w:val="00FC4F92"/>
    <w:rsid w:val="00FC7747"/>
    <w:rsid w:val="00FD2840"/>
    <w:rsid w:val="00FD5489"/>
    <w:rsid w:val="00FD6F89"/>
    <w:rsid w:val="00FD7FFB"/>
    <w:rsid w:val="00FE1066"/>
    <w:rsid w:val="00FE1C72"/>
    <w:rsid w:val="00FE6375"/>
    <w:rsid w:val="00FF3F67"/>
    <w:rsid w:val="00FF547C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B1B115"/>
  <w15:docId w15:val="{DB92A286-FFC2-4F41-A665-47F8B62F7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A0A"/>
    <w:rPr>
      <w:rFonts w:asciiTheme="majorHAnsi" w:eastAsia="Times New Roman" w:hAnsiTheme="majorHAnsi" w:cs="Times New Roman"/>
      <w:sz w:val="24"/>
      <w:szCs w:val="24"/>
    </w:rPr>
  </w:style>
  <w:style w:type="paragraph" w:styleId="Titre1">
    <w:name w:val="heading 1"/>
    <w:basedOn w:val="Paragraphedeliste"/>
    <w:next w:val="Normal"/>
    <w:link w:val="Titre1Car"/>
    <w:uiPriority w:val="99"/>
    <w:qFormat/>
    <w:rsid w:val="00C216A7"/>
    <w:pPr>
      <w:numPr>
        <w:numId w:val="2"/>
      </w:numPr>
      <w:shd w:val="clear" w:color="auto" w:fill="95B3D7" w:themeFill="accent1" w:themeFillTint="99"/>
      <w:jc w:val="both"/>
      <w:outlineLvl w:val="0"/>
    </w:pPr>
    <w:rPr>
      <w:rFonts w:asciiTheme="minorHAnsi" w:hAnsiTheme="minorHAnsi" w:cstheme="minorHAnsi"/>
      <w:b/>
      <w:bCs/>
      <w:color w:val="00206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C216A7"/>
    <w:pPr>
      <w:shd w:val="clear" w:color="auto" w:fill="17365D" w:themeFill="text2" w:themeFillShade="BF"/>
      <w:jc w:val="center"/>
      <w:outlineLvl w:val="1"/>
    </w:pPr>
    <w:rPr>
      <w:rFonts w:asciiTheme="minorHAnsi" w:hAnsiTheme="minorHAnsi" w:cstheme="minorHAnsi"/>
      <w:b/>
      <w:bCs/>
      <w:color w:val="FFFFFF" w:themeColor="background1"/>
    </w:rPr>
  </w:style>
  <w:style w:type="paragraph" w:styleId="Titre3">
    <w:name w:val="heading 3"/>
    <w:basedOn w:val="Paragraphedeliste"/>
    <w:next w:val="Normal"/>
    <w:link w:val="Titre3Car"/>
    <w:unhideWhenUsed/>
    <w:qFormat/>
    <w:locked/>
    <w:rsid w:val="000410B0"/>
    <w:pPr>
      <w:numPr>
        <w:numId w:val="3"/>
      </w:numPr>
      <w:shd w:val="clear" w:color="auto" w:fill="DBE5F1" w:themeFill="accent1" w:themeFillTint="33"/>
      <w:outlineLvl w:val="2"/>
    </w:pPr>
    <w:rPr>
      <w:rFonts w:asciiTheme="minorHAnsi" w:hAnsiTheme="minorHAnsi" w:cstheme="minorHAnsi"/>
      <w:b/>
      <w:bCs/>
      <w:color w:val="002060"/>
      <w:sz w:val="22"/>
      <w:szCs w:val="22"/>
      <w:shd w:val="clear" w:color="auto" w:fill="DBE5F1" w:themeFill="accent1" w:themeFillTint="33"/>
    </w:rPr>
  </w:style>
  <w:style w:type="paragraph" w:styleId="Titre4">
    <w:name w:val="heading 4"/>
    <w:basedOn w:val="Normal"/>
    <w:next w:val="Normal"/>
    <w:link w:val="Titre4Car"/>
    <w:uiPriority w:val="99"/>
    <w:qFormat/>
    <w:rsid w:val="00EC1AA0"/>
    <w:pPr>
      <w:keepNext/>
      <w:pBdr>
        <w:bottom w:val="single" w:sz="4" w:space="1" w:color="auto"/>
      </w:pBdr>
      <w:jc w:val="center"/>
      <w:outlineLvl w:val="3"/>
    </w:pPr>
    <w:rPr>
      <w:rFonts w:ascii="Verdana" w:hAnsi="Verdana"/>
      <w:b/>
      <w:bCs/>
      <w:sz w:val="22"/>
    </w:rPr>
  </w:style>
  <w:style w:type="paragraph" w:styleId="Titre5">
    <w:name w:val="heading 5"/>
    <w:basedOn w:val="Normal"/>
    <w:next w:val="Normal"/>
    <w:link w:val="Titre5Car"/>
    <w:uiPriority w:val="99"/>
    <w:qFormat/>
    <w:rsid w:val="00EC1AA0"/>
    <w:pPr>
      <w:keepNext/>
      <w:pBdr>
        <w:top w:val="single" w:sz="4" w:space="1" w:color="auto"/>
      </w:pBdr>
      <w:jc w:val="center"/>
      <w:outlineLvl w:val="4"/>
    </w:pPr>
    <w:rPr>
      <w:rFonts w:ascii="Verdana" w:hAnsi="Verdana"/>
      <w:b/>
      <w:bCs/>
      <w:sz w:val="22"/>
    </w:rPr>
  </w:style>
  <w:style w:type="paragraph" w:styleId="Titre6">
    <w:name w:val="heading 6"/>
    <w:basedOn w:val="Normal"/>
    <w:next w:val="Normal"/>
    <w:link w:val="Titre6Car"/>
    <w:uiPriority w:val="99"/>
    <w:qFormat/>
    <w:rsid w:val="00E07BB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216A7"/>
    <w:rPr>
      <w:rFonts w:asciiTheme="minorHAnsi" w:eastAsia="Times New Roman" w:hAnsiTheme="minorHAnsi" w:cstheme="minorHAnsi"/>
      <w:b/>
      <w:bCs/>
      <w:color w:val="002060"/>
      <w:sz w:val="28"/>
      <w:szCs w:val="28"/>
      <w:shd w:val="clear" w:color="auto" w:fill="95B3D7" w:themeFill="accent1" w:themeFillTint="99"/>
    </w:rPr>
  </w:style>
  <w:style w:type="character" w:customStyle="1" w:styleId="Titre2Car">
    <w:name w:val="Titre 2 Car"/>
    <w:basedOn w:val="Policepardfaut"/>
    <w:link w:val="Titre2"/>
    <w:uiPriority w:val="99"/>
    <w:locked/>
    <w:rsid w:val="00C216A7"/>
    <w:rPr>
      <w:rFonts w:asciiTheme="minorHAnsi" w:eastAsia="Times New Roman" w:hAnsiTheme="minorHAnsi" w:cstheme="minorHAnsi"/>
      <w:b/>
      <w:bCs/>
      <w:color w:val="FFFFFF" w:themeColor="background1"/>
      <w:sz w:val="24"/>
      <w:szCs w:val="24"/>
      <w:shd w:val="clear" w:color="auto" w:fill="17365D" w:themeFill="text2" w:themeFillShade="BF"/>
    </w:rPr>
  </w:style>
  <w:style w:type="character" w:customStyle="1" w:styleId="Titre4Car">
    <w:name w:val="Titre 4 Car"/>
    <w:basedOn w:val="Policepardfaut"/>
    <w:link w:val="Titre4"/>
    <w:uiPriority w:val="99"/>
    <w:locked/>
    <w:rsid w:val="00EC1AA0"/>
    <w:rPr>
      <w:rFonts w:ascii="Verdana" w:hAnsi="Verdana" w:cs="Times New Roman"/>
      <w:b/>
      <w:b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9"/>
    <w:locked/>
    <w:rsid w:val="00EC1AA0"/>
    <w:rPr>
      <w:rFonts w:ascii="Verdana" w:hAnsi="Verdana" w:cs="Times New Roman"/>
      <w:b/>
      <w:bCs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9"/>
    <w:semiHidden/>
    <w:locked/>
    <w:rsid w:val="00E07BB0"/>
    <w:rPr>
      <w:rFonts w:ascii="Cambria" w:hAnsi="Cambria" w:cs="Times New Roman"/>
      <w:i/>
      <w:iCs/>
      <w:color w:val="243F6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EC5F8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073DF9"/>
    <w:rPr>
      <w:rFonts w:ascii="Times New Roman" w:hAnsi="Times New Roman" w:cs="Times New Roman"/>
      <w:sz w:val="2"/>
    </w:rPr>
  </w:style>
  <w:style w:type="paragraph" w:styleId="Paragraphedeliste">
    <w:name w:val="List Paragraph"/>
    <w:basedOn w:val="Normal"/>
    <w:uiPriority w:val="34"/>
    <w:qFormat/>
    <w:rsid w:val="00BD7842"/>
    <w:pPr>
      <w:ind w:left="720"/>
      <w:contextualSpacing/>
    </w:pPr>
  </w:style>
  <w:style w:type="paragraph" w:styleId="Corpsdetexte3">
    <w:name w:val="Body Text 3"/>
    <w:basedOn w:val="Normal"/>
    <w:link w:val="Corpsdetexte3Car"/>
    <w:uiPriority w:val="99"/>
    <w:semiHidden/>
    <w:rsid w:val="00D52AD9"/>
    <w:rPr>
      <w:rFonts w:ascii="Verdana" w:hAnsi="Verdana"/>
      <w:sz w:val="20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D52AD9"/>
    <w:rPr>
      <w:rFonts w:ascii="Verdana" w:hAnsi="Verdana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99"/>
    <w:rsid w:val="00512E2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rsid w:val="00452CC6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452CC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8B33F9"/>
    <w:rPr>
      <w:rFonts w:ascii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452CC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8B33F9"/>
    <w:rPr>
      <w:rFonts w:ascii="Times New Roman" w:hAnsi="Times New Roman" w:cs="Times New Roman"/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42FF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42FF"/>
    <w:rPr>
      <w:rFonts w:ascii="Times New Roman" w:eastAsia="Times New Roman" w:hAnsi="Times New Roman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D42FF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0478DD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0478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8048A"/>
  </w:style>
  <w:style w:type="character" w:customStyle="1" w:styleId="Titre3Car">
    <w:name w:val="Titre 3 Car"/>
    <w:basedOn w:val="Policepardfaut"/>
    <w:link w:val="Titre3"/>
    <w:rsid w:val="000410B0"/>
    <w:rPr>
      <w:rFonts w:asciiTheme="minorHAnsi" w:eastAsia="Times New Roman" w:hAnsiTheme="minorHAnsi" w:cstheme="minorHAnsi"/>
      <w:b/>
      <w:bCs/>
      <w:color w:val="002060"/>
      <w:shd w:val="clear" w:color="auto" w:fill="DBE5F1" w:themeFill="accent1" w:themeFillTint="33"/>
    </w:rPr>
  </w:style>
  <w:style w:type="paragraph" w:styleId="Titre">
    <w:name w:val="Title"/>
    <w:basedOn w:val="Normal"/>
    <w:next w:val="Normal"/>
    <w:link w:val="TitreCar"/>
    <w:qFormat/>
    <w:locked/>
    <w:rsid w:val="000410B0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0410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centuation">
    <w:name w:val="Emphasis"/>
    <w:basedOn w:val="Policepardfaut"/>
    <w:qFormat/>
    <w:locked/>
    <w:rsid w:val="00796CE8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A775E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75E7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775E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75E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3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A2265-FAFC-4288-A7C5-5ECE7C20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 : Accessibilité Universelle au service des droits des personnes à mobilité réduite</vt:lpstr>
    </vt:vector>
  </TitlesOfParts>
  <Company>HP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 : Accessibilité Universelle au service des droits des personnes à mobilité réduite</dc:title>
  <dc:subject/>
  <dc:creator>Rachid CdP</dc:creator>
  <cp:keywords/>
  <dc:description/>
  <cp:lastModifiedBy>Youcef Seg</cp:lastModifiedBy>
  <cp:revision>21</cp:revision>
  <dcterms:created xsi:type="dcterms:W3CDTF">2023-04-06T16:49:00Z</dcterms:created>
  <dcterms:modified xsi:type="dcterms:W3CDTF">2026-06-30T15:15:00Z</dcterms:modified>
</cp:coreProperties>
</file>